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03A" w:rsidRPr="0047503A" w:rsidRDefault="0047503A" w:rsidP="0047503A">
      <w:pPr>
        <w:shd w:val="clear" w:color="auto" w:fill="FAFAFA"/>
        <w:spacing w:after="0" w:line="240" w:lineRule="auto"/>
        <w:jc w:val="center"/>
        <w:outlineLvl w:val="0"/>
        <w:rPr>
          <w:rFonts w:ascii="Arial" w:eastAsia="Times New Roman" w:hAnsi="Arial" w:cs="Arial"/>
          <w:b/>
          <w:bCs/>
          <w:color w:val="0F1419"/>
          <w:kern w:val="36"/>
          <w:sz w:val="30"/>
          <w:szCs w:val="30"/>
          <w:lang w:eastAsia="tr-TR"/>
        </w:rPr>
      </w:pPr>
      <w:proofErr w:type="spellStart"/>
      <w:r w:rsidRPr="0047503A">
        <w:rPr>
          <w:rFonts w:ascii="Arial" w:eastAsia="Times New Roman" w:hAnsi="Arial" w:cs="Arial"/>
          <w:b/>
          <w:bCs/>
          <w:color w:val="0F1419"/>
          <w:kern w:val="36"/>
          <w:sz w:val="30"/>
          <w:szCs w:val="30"/>
          <w:lang w:eastAsia="tr-TR"/>
        </w:rPr>
        <w:t>TOBB’nin</w:t>
      </w:r>
      <w:proofErr w:type="spellEnd"/>
      <w:r w:rsidRPr="0047503A">
        <w:rPr>
          <w:rFonts w:ascii="Arial" w:eastAsia="Times New Roman" w:hAnsi="Arial" w:cs="Arial"/>
          <w:b/>
          <w:bCs/>
          <w:color w:val="0F1419"/>
          <w:kern w:val="36"/>
          <w:sz w:val="30"/>
          <w:szCs w:val="30"/>
          <w:lang w:eastAsia="tr-TR"/>
        </w:rPr>
        <w:t xml:space="preserve"> Tarsus’a Kazandırdığı Eser Hepimize Hayırlı Olsun</w:t>
      </w:r>
    </w:p>
    <w:p w:rsidR="0047503A" w:rsidRPr="0047503A" w:rsidRDefault="0047503A" w:rsidP="0047503A">
      <w:pPr>
        <w:numPr>
          <w:ilvl w:val="0"/>
          <w:numId w:val="1"/>
        </w:numPr>
        <w:shd w:val="clear" w:color="auto" w:fill="FAFAFA"/>
        <w:spacing w:before="75" w:after="0" w:line="240" w:lineRule="auto"/>
        <w:ind w:left="75"/>
        <w:jc w:val="center"/>
        <w:rPr>
          <w:rFonts w:ascii="Arial" w:eastAsia="Times New Roman" w:hAnsi="Arial" w:cs="Arial"/>
          <w:color w:val="0F1419"/>
          <w:sz w:val="17"/>
          <w:szCs w:val="17"/>
          <w:lang w:eastAsia="tr-TR"/>
        </w:rPr>
      </w:pPr>
      <w:r w:rsidRPr="0047503A">
        <w:rPr>
          <w:rFonts w:ascii="Arial" w:eastAsia="Times New Roman" w:hAnsi="Arial" w:cs="Arial"/>
          <w:noProof/>
          <w:color w:val="0F1419"/>
          <w:sz w:val="17"/>
          <w:szCs w:val="17"/>
          <w:lang w:eastAsia="tr-TR"/>
        </w:rPr>
        <w:drawing>
          <wp:inline distT="0" distB="0" distL="0" distR="0" wp14:anchorId="20467528" wp14:editId="4A095613">
            <wp:extent cx="171450" cy="171450"/>
            <wp:effectExtent l="0" t="0" r="0" b="0"/>
            <wp:docPr id="1" name="Resim 1" descr="http://tarsustb.tobb.org.tr/DesktopModules/DnnForge%20-%20NewsArticles/Templates/Tema2019/Images/calend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rsustb.tobb.org.tr/DesktopModules/DnnForge%20-%20NewsArticles/Templates/Tema2019/Images/calendar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7503A">
        <w:rPr>
          <w:rFonts w:ascii="Arial" w:eastAsia="Times New Roman" w:hAnsi="Arial" w:cs="Arial"/>
          <w:color w:val="0F1419"/>
          <w:sz w:val="17"/>
          <w:szCs w:val="17"/>
          <w:lang w:eastAsia="tr-TR"/>
        </w:rPr>
        <w:t> 11.07.2023</w:t>
      </w:r>
    </w:p>
    <w:p w:rsidR="0047503A" w:rsidRPr="0047503A" w:rsidRDefault="0047503A" w:rsidP="0047503A">
      <w:pPr>
        <w:numPr>
          <w:ilvl w:val="0"/>
          <w:numId w:val="1"/>
        </w:numPr>
        <w:shd w:val="clear" w:color="auto" w:fill="FAFAFA"/>
        <w:spacing w:before="75" w:line="240" w:lineRule="auto"/>
        <w:ind w:left="75"/>
        <w:jc w:val="center"/>
        <w:rPr>
          <w:rFonts w:ascii="Arial" w:eastAsia="Times New Roman" w:hAnsi="Arial" w:cs="Arial"/>
          <w:color w:val="0F1419"/>
          <w:sz w:val="17"/>
          <w:szCs w:val="17"/>
          <w:lang w:eastAsia="tr-TR"/>
        </w:rPr>
      </w:pPr>
      <w:r w:rsidRPr="0047503A">
        <w:rPr>
          <w:rFonts w:ascii="Arial" w:eastAsia="Times New Roman" w:hAnsi="Arial" w:cs="Arial"/>
          <w:noProof/>
          <w:color w:val="0F1419"/>
          <w:sz w:val="17"/>
          <w:szCs w:val="17"/>
          <w:lang w:eastAsia="tr-TR"/>
        </w:rPr>
        <w:drawing>
          <wp:inline distT="0" distB="0" distL="0" distR="0" wp14:anchorId="74A67A05" wp14:editId="31A3F612">
            <wp:extent cx="171450" cy="171450"/>
            <wp:effectExtent l="0" t="0" r="0" b="0"/>
            <wp:docPr id="2" name="Resim 2" descr="http://tarsustb.tobb.org.tr/DesktopModules/DnnForge%20-%20NewsArticles/Templates/Tema2019/Images/us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arsustb.tobb.org.tr/DesktopModules/DnnForge%20-%20NewsArticles/Templates/Tema2019/Images/user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7503A">
        <w:rPr>
          <w:rFonts w:ascii="Arial" w:eastAsia="Times New Roman" w:hAnsi="Arial" w:cs="Arial"/>
          <w:color w:val="0F1419"/>
          <w:sz w:val="17"/>
          <w:szCs w:val="17"/>
          <w:lang w:eastAsia="tr-TR"/>
        </w:rPr>
        <w:t> </w:t>
      </w:r>
      <w:proofErr w:type="spellStart"/>
      <w:r w:rsidRPr="0047503A">
        <w:rPr>
          <w:rFonts w:ascii="Arial" w:eastAsia="Times New Roman" w:hAnsi="Arial" w:cs="Arial"/>
          <w:color w:val="0F1419"/>
          <w:sz w:val="17"/>
          <w:szCs w:val="17"/>
          <w:lang w:eastAsia="tr-TR"/>
        </w:rPr>
        <w:t>tarsustb</w:t>
      </w:r>
      <w:proofErr w:type="spellEnd"/>
    </w:p>
    <w:p w:rsidR="0047503A" w:rsidRPr="0047503A" w:rsidRDefault="0047503A" w:rsidP="0047503A">
      <w:pPr>
        <w:shd w:val="clear" w:color="auto" w:fill="DDDDE9"/>
        <w:spacing w:after="0" w:line="240" w:lineRule="auto"/>
        <w:jc w:val="both"/>
        <w:rPr>
          <w:rFonts w:ascii="Arial" w:eastAsia="Times New Roman" w:hAnsi="Arial" w:cs="Arial"/>
          <w:color w:val="0F1419"/>
          <w:sz w:val="24"/>
          <w:szCs w:val="24"/>
          <w:lang w:eastAsia="tr-TR"/>
        </w:rPr>
      </w:pPr>
      <w:proofErr w:type="spellStart"/>
      <w:r w:rsidRPr="0047503A">
        <w:rPr>
          <w:rFonts w:ascii="Arial" w:eastAsia="Times New Roman" w:hAnsi="Arial" w:cs="Arial"/>
          <w:color w:val="0F1419"/>
          <w:sz w:val="24"/>
          <w:szCs w:val="24"/>
          <w:lang w:eastAsia="tr-TR"/>
        </w:rPr>
        <w:t>TOBB’nin</w:t>
      </w:r>
      <w:proofErr w:type="spellEnd"/>
      <w:r w:rsidRPr="0047503A">
        <w:rPr>
          <w:rFonts w:ascii="Arial" w:eastAsia="Times New Roman" w:hAnsi="Arial" w:cs="Arial"/>
          <w:color w:val="0F1419"/>
          <w:sz w:val="24"/>
          <w:szCs w:val="24"/>
          <w:lang w:eastAsia="tr-TR"/>
        </w:rPr>
        <w:t xml:space="preserve"> Tarsus’a Kazandırdığı Eser Hepimize Hayırlı Olsun</w:t>
      </w:r>
      <w:r w:rsidRPr="0047503A">
        <w:rPr>
          <w:rFonts w:ascii="Arial" w:eastAsia="Times New Roman" w:hAnsi="Arial" w:cs="Arial"/>
          <w:color w:val="0F1419"/>
          <w:sz w:val="24"/>
          <w:szCs w:val="24"/>
          <w:lang w:eastAsia="tr-TR"/>
        </w:rPr>
        <w:br/>
      </w:r>
      <w:r w:rsidRPr="0047503A">
        <w:rPr>
          <w:rFonts w:ascii="Arial" w:eastAsia="Times New Roman" w:hAnsi="Arial" w:cs="Arial"/>
          <w:color w:val="0F1419"/>
          <w:sz w:val="24"/>
          <w:szCs w:val="24"/>
          <w:lang w:eastAsia="tr-TR"/>
        </w:rPr>
        <w:br/>
      </w:r>
      <w:r w:rsidRPr="0047503A">
        <w:rPr>
          <w:rFonts w:ascii="Arial" w:eastAsia="Times New Roman" w:hAnsi="Arial" w:cs="Arial"/>
          <w:color w:val="0F1419"/>
          <w:sz w:val="24"/>
          <w:szCs w:val="24"/>
          <w:lang w:eastAsia="tr-TR"/>
        </w:rPr>
        <w:br/>
      </w:r>
      <w:r w:rsidRPr="0047503A">
        <w:rPr>
          <w:rFonts w:ascii="Arial" w:eastAsia="Times New Roman" w:hAnsi="Arial" w:cs="Arial"/>
          <w:color w:val="0F1419"/>
          <w:sz w:val="24"/>
          <w:szCs w:val="24"/>
          <w:lang w:eastAsia="tr-TR"/>
        </w:rPr>
        <w:br/>
        <w:t>Tarsus Oda ve Borsa Başkanlarının talepleri doğrultusunda Türkiye Odalar ve Borsalar Birliği tarafından ilçemize yaptırılan mesleki okul tamamlandı.</w:t>
      </w:r>
      <w:r w:rsidRPr="0047503A">
        <w:rPr>
          <w:rFonts w:ascii="Arial" w:eastAsia="Times New Roman" w:hAnsi="Arial" w:cs="Arial"/>
          <w:color w:val="0F1419"/>
          <w:sz w:val="24"/>
          <w:szCs w:val="24"/>
          <w:lang w:eastAsia="tr-TR"/>
        </w:rPr>
        <w:br/>
      </w:r>
      <w:r w:rsidRPr="0047503A">
        <w:rPr>
          <w:rFonts w:ascii="Arial" w:eastAsia="Times New Roman" w:hAnsi="Arial" w:cs="Arial"/>
          <w:color w:val="0F1419"/>
          <w:sz w:val="24"/>
          <w:szCs w:val="24"/>
          <w:lang w:eastAsia="tr-TR"/>
        </w:rPr>
        <w:br/>
        <w:t xml:space="preserve">TOBB'un "81 </w:t>
      </w:r>
      <w:proofErr w:type="spellStart"/>
      <w:r w:rsidRPr="0047503A">
        <w:rPr>
          <w:rFonts w:ascii="Arial" w:eastAsia="Times New Roman" w:hAnsi="Arial" w:cs="Arial"/>
          <w:color w:val="0F1419"/>
          <w:sz w:val="24"/>
          <w:szCs w:val="24"/>
          <w:lang w:eastAsia="tr-TR"/>
        </w:rPr>
        <w:t>il'e</w:t>
      </w:r>
      <w:proofErr w:type="spellEnd"/>
      <w:r w:rsidRPr="0047503A">
        <w:rPr>
          <w:rFonts w:ascii="Arial" w:eastAsia="Times New Roman" w:hAnsi="Arial" w:cs="Arial"/>
          <w:color w:val="0F1419"/>
          <w:sz w:val="24"/>
          <w:szCs w:val="24"/>
          <w:lang w:eastAsia="tr-TR"/>
        </w:rPr>
        <w:t xml:space="preserve"> 81 Okul" Projesi kapsamında Tarsus'a yaptırdığı Mesleki ve Teknik Anadolu Lisesi'nin kesin kabul çalışması yapıldı. Okul, Tarım Meslek Lisesi olarak 2023-2024 eğitim-öğretim yılında hizmete girecek.</w:t>
      </w:r>
      <w:r w:rsidRPr="0047503A">
        <w:rPr>
          <w:rFonts w:ascii="Arial" w:eastAsia="Times New Roman" w:hAnsi="Arial" w:cs="Arial"/>
          <w:color w:val="0F1419"/>
          <w:sz w:val="24"/>
          <w:szCs w:val="24"/>
          <w:lang w:eastAsia="tr-TR"/>
        </w:rPr>
        <w:br/>
      </w:r>
      <w:r w:rsidRPr="0047503A">
        <w:rPr>
          <w:rFonts w:ascii="Arial" w:eastAsia="Times New Roman" w:hAnsi="Arial" w:cs="Arial"/>
          <w:color w:val="0F1419"/>
          <w:sz w:val="24"/>
          <w:szCs w:val="24"/>
          <w:lang w:eastAsia="tr-TR"/>
        </w:rPr>
        <w:br/>
      </w:r>
      <w:r w:rsidRPr="0047503A">
        <w:rPr>
          <w:rFonts w:ascii="Arial" w:eastAsia="Times New Roman" w:hAnsi="Arial" w:cs="Arial"/>
          <w:color w:val="0F1419"/>
          <w:sz w:val="24"/>
          <w:szCs w:val="24"/>
          <w:lang w:eastAsia="tr-TR"/>
        </w:rPr>
        <w:br/>
      </w:r>
      <w:r w:rsidRPr="0047503A">
        <w:rPr>
          <w:rFonts w:ascii="Arial" w:eastAsia="Times New Roman" w:hAnsi="Arial" w:cs="Arial"/>
          <w:color w:val="0F1419"/>
          <w:sz w:val="24"/>
          <w:szCs w:val="24"/>
          <w:lang w:eastAsia="tr-TR"/>
        </w:rPr>
        <w:br/>
        <w:t>TOBB Yönetim Kurulu Üyesi ve MDTO Başkanı Cihat Lokmanoğlu, Tarsus Ticaret Borsası Yönetim Kurulu Başkanı Ali Seçer, Tarsus TSO Başkanı H. Ruhi Koçak ile TOBB İnşaat ve Emlak İşleri Uygulama Müdürü Haluk Altuntaş, okulun yeni eğitim öğretim yılına hazır olduğunu, Milli Eğitime teslim haline geldiğini belirtti.</w:t>
      </w:r>
      <w:r w:rsidRPr="0047503A">
        <w:rPr>
          <w:rFonts w:ascii="Arial" w:eastAsia="Times New Roman" w:hAnsi="Arial" w:cs="Arial"/>
          <w:color w:val="0F1419"/>
          <w:sz w:val="24"/>
          <w:szCs w:val="24"/>
          <w:lang w:eastAsia="tr-TR"/>
        </w:rPr>
        <w:br/>
      </w:r>
      <w:r w:rsidRPr="0047503A">
        <w:rPr>
          <w:rFonts w:ascii="Arial" w:eastAsia="Times New Roman" w:hAnsi="Arial" w:cs="Arial"/>
          <w:color w:val="0F1419"/>
          <w:sz w:val="24"/>
          <w:szCs w:val="24"/>
          <w:lang w:eastAsia="tr-TR"/>
        </w:rPr>
        <w:br/>
        <w:t>Seçer; “Türkiye Odalar Borsalar Birliği (TOBB) tarafından yapılan 24 derslikli okulumuzun inşaatı tamamlandı. Şu anda 24 derslikli meslek lisemiz Milli Eğitim Bakanlığı hizmetine sunulmaya ve öğrencilerimizin eğitimine hazır. Tarsus a kazandırılan bu projede tarım kenti olan Tarsus'un, tarımsal potansiyeli dikkatle incelenerek tarımın gelişmesine yön verecek kalifiye elemanların yetiştirilmesi sağlanacak,</w:t>
      </w:r>
      <w:r w:rsidRPr="0047503A">
        <w:rPr>
          <w:rFonts w:ascii="Arial" w:eastAsia="Times New Roman" w:hAnsi="Arial" w:cs="Arial"/>
          <w:color w:val="0F1419"/>
          <w:sz w:val="24"/>
          <w:szCs w:val="24"/>
          <w:lang w:eastAsia="tr-TR"/>
        </w:rPr>
        <w:br/>
      </w:r>
      <w:r w:rsidRPr="0047503A">
        <w:rPr>
          <w:rFonts w:ascii="Arial" w:eastAsia="Times New Roman" w:hAnsi="Arial" w:cs="Arial"/>
          <w:color w:val="0F1419"/>
          <w:sz w:val="24"/>
          <w:szCs w:val="24"/>
          <w:lang w:eastAsia="tr-TR"/>
        </w:rPr>
        <w:br/>
        <w:t xml:space="preserve">Tarımla uğraşan, el emeğini alın terini bu topraklarla zenginleştiren üreticilere destek verecek okulumuz öğrencileri hem kazanacak, </w:t>
      </w:r>
      <w:proofErr w:type="spellStart"/>
      <w:r w:rsidRPr="0047503A">
        <w:rPr>
          <w:rFonts w:ascii="Arial" w:eastAsia="Times New Roman" w:hAnsi="Arial" w:cs="Arial"/>
          <w:color w:val="0F1419"/>
          <w:sz w:val="24"/>
          <w:szCs w:val="24"/>
          <w:lang w:eastAsia="tr-TR"/>
        </w:rPr>
        <w:t>hemde</w:t>
      </w:r>
      <w:proofErr w:type="spellEnd"/>
      <w:r w:rsidRPr="0047503A">
        <w:rPr>
          <w:rFonts w:ascii="Arial" w:eastAsia="Times New Roman" w:hAnsi="Arial" w:cs="Arial"/>
          <w:color w:val="0F1419"/>
          <w:sz w:val="24"/>
          <w:szCs w:val="24"/>
          <w:lang w:eastAsia="tr-TR"/>
        </w:rPr>
        <w:t xml:space="preserve"> kazandıracak.</w:t>
      </w:r>
      <w:r w:rsidRPr="0047503A">
        <w:rPr>
          <w:rFonts w:ascii="Arial" w:eastAsia="Times New Roman" w:hAnsi="Arial" w:cs="Arial"/>
          <w:color w:val="0F1419"/>
          <w:sz w:val="24"/>
          <w:szCs w:val="24"/>
          <w:lang w:eastAsia="tr-TR"/>
        </w:rPr>
        <w:br/>
      </w:r>
      <w:r w:rsidRPr="0047503A">
        <w:rPr>
          <w:rFonts w:ascii="Arial" w:eastAsia="Times New Roman" w:hAnsi="Arial" w:cs="Arial"/>
          <w:color w:val="0F1419"/>
          <w:sz w:val="24"/>
          <w:szCs w:val="24"/>
          <w:lang w:eastAsia="tr-TR"/>
        </w:rPr>
        <w:br/>
        <w:t xml:space="preserve">Okulumuzun Tarsus'a yapılmasında emeği ve desteklerini esirgemeyen başta TOBB Başkanımız Sayın </w:t>
      </w:r>
      <w:proofErr w:type="spellStart"/>
      <w:r w:rsidRPr="0047503A">
        <w:rPr>
          <w:rFonts w:ascii="Arial" w:eastAsia="Times New Roman" w:hAnsi="Arial" w:cs="Arial"/>
          <w:color w:val="0F1419"/>
          <w:sz w:val="24"/>
          <w:szCs w:val="24"/>
          <w:lang w:eastAsia="tr-TR"/>
        </w:rPr>
        <w:t>Rifat</w:t>
      </w:r>
      <w:proofErr w:type="spellEnd"/>
      <w:r w:rsidRPr="0047503A">
        <w:rPr>
          <w:rFonts w:ascii="Arial" w:eastAsia="Times New Roman" w:hAnsi="Arial" w:cs="Arial"/>
          <w:color w:val="0F1419"/>
          <w:sz w:val="24"/>
          <w:szCs w:val="24"/>
          <w:lang w:eastAsia="tr-TR"/>
        </w:rPr>
        <w:t xml:space="preserve"> </w:t>
      </w:r>
      <w:proofErr w:type="spellStart"/>
      <w:r w:rsidRPr="0047503A">
        <w:rPr>
          <w:rFonts w:ascii="Arial" w:eastAsia="Times New Roman" w:hAnsi="Arial" w:cs="Arial"/>
          <w:color w:val="0F1419"/>
          <w:sz w:val="24"/>
          <w:szCs w:val="24"/>
          <w:lang w:eastAsia="tr-TR"/>
        </w:rPr>
        <w:t>Hisarcıklıoğlu</w:t>
      </w:r>
      <w:proofErr w:type="spellEnd"/>
      <w:r w:rsidRPr="0047503A">
        <w:rPr>
          <w:rFonts w:ascii="Arial" w:eastAsia="Times New Roman" w:hAnsi="Arial" w:cs="Arial"/>
          <w:color w:val="0F1419"/>
          <w:sz w:val="24"/>
          <w:szCs w:val="24"/>
          <w:lang w:eastAsia="tr-TR"/>
        </w:rPr>
        <w:t xml:space="preserve"> başta olmak üzere TOBB Yönetim Kuruluna ve MDTO Başkanı Cihat Lokmanoğlu’na teşekkür ediyorum.</w:t>
      </w:r>
      <w:r w:rsidRPr="0047503A">
        <w:rPr>
          <w:rFonts w:ascii="Arial" w:eastAsia="Times New Roman" w:hAnsi="Arial" w:cs="Arial"/>
          <w:color w:val="0F1419"/>
          <w:sz w:val="24"/>
          <w:szCs w:val="24"/>
          <w:lang w:eastAsia="tr-TR"/>
        </w:rPr>
        <w:br/>
      </w:r>
      <w:r w:rsidRPr="0047503A">
        <w:rPr>
          <w:rFonts w:ascii="Arial" w:eastAsia="Times New Roman" w:hAnsi="Arial" w:cs="Arial"/>
          <w:color w:val="0F1419"/>
          <w:sz w:val="24"/>
          <w:szCs w:val="24"/>
          <w:lang w:eastAsia="tr-TR"/>
        </w:rPr>
        <w:br/>
        <w:t xml:space="preserve">Okulumuzun TOBB proje okulu olarak öğrenci kabulü ile yeni bir döneme daha girecek ve </w:t>
      </w:r>
      <w:proofErr w:type="spellStart"/>
      <w:r w:rsidRPr="0047503A">
        <w:rPr>
          <w:rFonts w:ascii="Arial" w:eastAsia="Times New Roman" w:hAnsi="Arial" w:cs="Arial"/>
          <w:color w:val="0F1419"/>
          <w:sz w:val="24"/>
          <w:szCs w:val="24"/>
          <w:lang w:eastAsia="tr-TR"/>
        </w:rPr>
        <w:t>işininin</w:t>
      </w:r>
      <w:proofErr w:type="spellEnd"/>
      <w:r w:rsidRPr="0047503A">
        <w:rPr>
          <w:rFonts w:ascii="Arial" w:eastAsia="Times New Roman" w:hAnsi="Arial" w:cs="Arial"/>
          <w:color w:val="0F1419"/>
          <w:sz w:val="24"/>
          <w:szCs w:val="24"/>
          <w:lang w:eastAsia="tr-TR"/>
        </w:rPr>
        <w:t xml:space="preserve"> ehli kalifiye ara elemanlarımız la üretime katma değer yaratılacaktır.</w:t>
      </w:r>
      <w:r w:rsidRPr="0047503A">
        <w:rPr>
          <w:rFonts w:ascii="Arial" w:eastAsia="Times New Roman" w:hAnsi="Arial" w:cs="Arial"/>
          <w:color w:val="0F1419"/>
          <w:sz w:val="24"/>
          <w:szCs w:val="24"/>
          <w:lang w:eastAsia="tr-TR"/>
        </w:rPr>
        <w:br/>
      </w:r>
      <w:r w:rsidRPr="0047503A">
        <w:rPr>
          <w:rFonts w:ascii="Arial" w:eastAsia="Times New Roman" w:hAnsi="Arial" w:cs="Arial"/>
          <w:color w:val="0F1419"/>
          <w:sz w:val="24"/>
          <w:szCs w:val="24"/>
          <w:lang w:eastAsia="tr-TR"/>
        </w:rPr>
        <w:br/>
        <w:t>Tarsus'a ve iş dünyamıza hayırlı olsun." dedi.</w:t>
      </w:r>
    </w:p>
    <w:p w:rsidR="00360C3F" w:rsidRDefault="00360C3F">
      <w:bookmarkStart w:id="0" w:name="_GoBack"/>
      <w:bookmarkEnd w:id="0"/>
    </w:p>
    <w:sectPr w:rsidR="00360C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5D638D"/>
    <w:multiLevelType w:val="multilevel"/>
    <w:tmpl w:val="E658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03A"/>
    <w:rsid w:val="00360C3F"/>
    <w:rsid w:val="004750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491E9-31DB-483A-9F57-9E8CA394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522674">
      <w:bodyDiv w:val="1"/>
      <w:marLeft w:val="0"/>
      <w:marRight w:val="0"/>
      <w:marTop w:val="0"/>
      <w:marBottom w:val="0"/>
      <w:divBdr>
        <w:top w:val="none" w:sz="0" w:space="0" w:color="auto"/>
        <w:left w:val="none" w:sz="0" w:space="0" w:color="auto"/>
        <w:bottom w:val="none" w:sz="0" w:space="0" w:color="auto"/>
        <w:right w:val="none" w:sz="0" w:space="0" w:color="auto"/>
      </w:divBdr>
      <w:divsChild>
        <w:div w:id="1688484832">
          <w:marLeft w:val="0"/>
          <w:marRight w:val="0"/>
          <w:marTop w:val="0"/>
          <w:marBottom w:val="300"/>
          <w:divBdr>
            <w:top w:val="none" w:sz="0" w:space="0" w:color="auto"/>
            <w:left w:val="none" w:sz="0" w:space="0" w:color="auto"/>
            <w:bottom w:val="none" w:sz="0" w:space="0" w:color="auto"/>
            <w:right w:val="none" w:sz="0" w:space="0" w:color="auto"/>
          </w:divBdr>
          <w:divsChild>
            <w:div w:id="9030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cp:revision>
  <dcterms:created xsi:type="dcterms:W3CDTF">2023-08-11T07:34:00Z</dcterms:created>
  <dcterms:modified xsi:type="dcterms:W3CDTF">2023-08-11T07:35:00Z</dcterms:modified>
</cp:coreProperties>
</file>