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4E" w:rsidRPr="00B0684E" w:rsidRDefault="00B0684E" w:rsidP="00B0684E">
      <w:pPr>
        <w:shd w:val="clear" w:color="auto" w:fill="FAFAFA"/>
        <w:spacing w:after="0" w:line="240" w:lineRule="auto"/>
        <w:jc w:val="center"/>
        <w:outlineLvl w:val="0"/>
        <w:rPr>
          <w:rFonts w:ascii="Arial" w:eastAsia="Times New Roman" w:hAnsi="Arial" w:cs="Arial"/>
          <w:b/>
          <w:bCs/>
          <w:color w:val="0F1419"/>
          <w:kern w:val="36"/>
          <w:sz w:val="36"/>
          <w:szCs w:val="30"/>
          <w:lang w:eastAsia="tr-TR"/>
        </w:rPr>
      </w:pPr>
      <w:r w:rsidRPr="00B0684E">
        <w:rPr>
          <w:rFonts w:ascii="Arial" w:eastAsia="Times New Roman" w:hAnsi="Arial" w:cs="Arial"/>
          <w:b/>
          <w:bCs/>
          <w:color w:val="0F1419"/>
          <w:kern w:val="36"/>
          <w:sz w:val="36"/>
          <w:szCs w:val="30"/>
          <w:lang w:eastAsia="tr-TR"/>
        </w:rPr>
        <w:t>Türk İş Adamları Derneği (Romanya) – TİAD ve Su Market Ziyareti</w:t>
      </w:r>
    </w:p>
    <w:p w:rsidR="00B0684E" w:rsidRPr="00B0684E" w:rsidRDefault="00B0684E" w:rsidP="00B0684E">
      <w:pPr>
        <w:numPr>
          <w:ilvl w:val="0"/>
          <w:numId w:val="1"/>
        </w:numPr>
        <w:shd w:val="clear" w:color="auto" w:fill="FAFAFA"/>
        <w:spacing w:before="75" w:after="0" w:line="240" w:lineRule="auto"/>
        <w:ind w:left="75"/>
        <w:jc w:val="center"/>
        <w:rPr>
          <w:rFonts w:ascii="Arial" w:eastAsia="Times New Roman" w:hAnsi="Arial" w:cs="Arial"/>
          <w:color w:val="0F1419"/>
          <w:sz w:val="20"/>
          <w:szCs w:val="17"/>
          <w:lang w:eastAsia="tr-TR"/>
        </w:rPr>
      </w:pPr>
      <w:r w:rsidRPr="00B0684E">
        <w:rPr>
          <w:rFonts w:ascii="Arial" w:eastAsia="Times New Roman" w:hAnsi="Arial" w:cs="Arial"/>
          <w:noProof/>
          <w:color w:val="0F1419"/>
          <w:sz w:val="20"/>
          <w:szCs w:val="17"/>
          <w:lang w:eastAsia="tr-TR"/>
        </w:rPr>
        <w:drawing>
          <wp:inline distT="0" distB="0" distL="0" distR="0" wp14:anchorId="2F955A6C" wp14:editId="0FBAA2E0">
            <wp:extent cx="171450" cy="171450"/>
            <wp:effectExtent l="0" t="0" r="0" b="0"/>
            <wp:docPr id="2" name="Resim 2" descr="http://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0684E">
        <w:rPr>
          <w:rFonts w:ascii="Arial" w:eastAsia="Times New Roman" w:hAnsi="Arial" w:cs="Arial"/>
          <w:color w:val="0F1419"/>
          <w:sz w:val="20"/>
          <w:szCs w:val="17"/>
          <w:lang w:eastAsia="tr-TR"/>
        </w:rPr>
        <w:t> 16.09.2023</w:t>
      </w:r>
    </w:p>
    <w:p w:rsidR="00B0684E" w:rsidRPr="00B0684E" w:rsidRDefault="00B0684E" w:rsidP="00B0684E">
      <w:pPr>
        <w:numPr>
          <w:ilvl w:val="0"/>
          <w:numId w:val="1"/>
        </w:numPr>
        <w:shd w:val="clear" w:color="auto" w:fill="FAFAFA"/>
        <w:spacing w:before="75" w:line="240" w:lineRule="auto"/>
        <w:ind w:left="75"/>
        <w:jc w:val="center"/>
        <w:rPr>
          <w:rFonts w:ascii="Arial" w:eastAsia="Times New Roman" w:hAnsi="Arial" w:cs="Arial"/>
          <w:color w:val="0F1419"/>
          <w:sz w:val="20"/>
          <w:szCs w:val="17"/>
          <w:lang w:eastAsia="tr-TR"/>
        </w:rPr>
      </w:pPr>
      <w:r w:rsidRPr="00B0684E">
        <w:rPr>
          <w:rFonts w:ascii="Arial" w:eastAsia="Times New Roman" w:hAnsi="Arial" w:cs="Arial"/>
          <w:noProof/>
          <w:color w:val="0F1419"/>
          <w:sz w:val="20"/>
          <w:szCs w:val="17"/>
          <w:lang w:eastAsia="tr-TR"/>
        </w:rPr>
        <w:drawing>
          <wp:inline distT="0" distB="0" distL="0" distR="0" wp14:anchorId="0607235A" wp14:editId="5AE3DB1B">
            <wp:extent cx="171450" cy="171450"/>
            <wp:effectExtent l="0" t="0" r="0" b="0"/>
            <wp:docPr id="1" name="Resim 1" descr="http://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0684E">
        <w:rPr>
          <w:rFonts w:ascii="Arial" w:eastAsia="Times New Roman" w:hAnsi="Arial" w:cs="Arial"/>
          <w:color w:val="0F1419"/>
          <w:sz w:val="20"/>
          <w:szCs w:val="17"/>
          <w:lang w:eastAsia="tr-TR"/>
        </w:rPr>
        <w:t> </w:t>
      </w:r>
      <w:proofErr w:type="spellStart"/>
      <w:r w:rsidRPr="00B0684E">
        <w:rPr>
          <w:rFonts w:ascii="Arial" w:eastAsia="Times New Roman" w:hAnsi="Arial" w:cs="Arial"/>
          <w:color w:val="0F1419"/>
          <w:sz w:val="20"/>
          <w:szCs w:val="17"/>
          <w:lang w:eastAsia="tr-TR"/>
        </w:rPr>
        <w:t>tarsustb</w:t>
      </w:r>
      <w:bookmarkStart w:id="0" w:name="_GoBack"/>
      <w:bookmarkEnd w:id="0"/>
      <w:proofErr w:type="spellEnd"/>
    </w:p>
    <w:p w:rsidR="00B0684E" w:rsidRPr="00B0684E" w:rsidRDefault="00B0684E" w:rsidP="00B0684E">
      <w:pPr>
        <w:shd w:val="clear" w:color="auto" w:fill="DDDDE9"/>
        <w:spacing w:after="0" w:line="240" w:lineRule="auto"/>
        <w:jc w:val="both"/>
        <w:rPr>
          <w:rFonts w:ascii="Arial" w:eastAsia="Times New Roman" w:hAnsi="Arial" w:cs="Arial"/>
          <w:color w:val="0F1419"/>
          <w:sz w:val="32"/>
          <w:szCs w:val="24"/>
          <w:lang w:eastAsia="tr-TR"/>
        </w:rPr>
      </w:pPr>
      <w:r w:rsidRPr="00B0684E">
        <w:rPr>
          <w:rFonts w:ascii="Arial" w:eastAsia="Times New Roman" w:hAnsi="Arial" w:cs="Arial"/>
          <w:color w:val="0F1419"/>
          <w:sz w:val="32"/>
          <w:szCs w:val="24"/>
          <w:lang w:eastAsia="tr-TR"/>
        </w:rPr>
        <w:t>Türk İş Adamları Derneği (Romanya) – TİAD ve Su Market Ziyareti</w:t>
      </w:r>
      <w:r w:rsidRPr="00B0684E">
        <w:rPr>
          <w:rFonts w:ascii="Arial" w:eastAsia="Times New Roman" w:hAnsi="Arial" w:cs="Arial"/>
          <w:color w:val="0F1419"/>
          <w:sz w:val="32"/>
          <w:szCs w:val="24"/>
          <w:lang w:eastAsia="tr-TR"/>
        </w:rPr>
        <w:br/>
      </w:r>
      <w:r w:rsidRPr="00B0684E">
        <w:rPr>
          <w:rFonts w:ascii="Arial" w:eastAsia="Times New Roman" w:hAnsi="Arial" w:cs="Arial"/>
          <w:color w:val="0F1419"/>
          <w:sz w:val="32"/>
          <w:szCs w:val="24"/>
          <w:lang w:eastAsia="tr-TR"/>
        </w:rPr>
        <w:br/>
        <w:t>Tarsus Ticaret Borsası, “Tarsus Tarım Sektörünün İhracat Yönetimi ve Kapasitesinin Geliştirilmesi Kümelenme Projesi” çerçevesinde düzenlenen Romanya gezisinde Türk İş Adamları Derneği (Romanya) – TİAD ve Su Market’i de ziyaret etti</w:t>
      </w:r>
      <w:r w:rsidRPr="00B0684E">
        <w:rPr>
          <w:rFonts w:ascii="Arial" w:eastAsia="Times New Roman" w:hAnsi="Arial" w:cs="Arial"/>
          <w:color w:val="0F1419"/>
          <w:sz w:val="32"/>
          <w:szCs w:val="24"/>
          <w:lang w:eastAsia="tr-TR"/>
        </w:rPr>
        <w:br/>
      </w:r>
      <w:r w:rsidRPr="00B0684E">
        <w:rPr>
          <w:rFonts w:ascii="Arial" w:eastAsia="Times New Roman" w:hAnsi="Arial" w:cs="Arial"/>
          <w:color w:val="0F1419"/>
          <w:sz w:val="32"/>
          <w:szCs w:val="24"/>
          <w:lang w:eastAsia="tr-TR"/>
        </w:rPr>
        <w:br/>
        <w:t xml:space="preserve">Tarsus Ticaret Borsası üyelerinden </w:t>
      </w:r>
      <w:proofErr w:type="gramStart"/>
      <w:r w:rsidRPr="00B0684E">
        <w:rPr>
          <w:rFonts w:ascii="Arial" w:eastAsia="Times New Roman" w:hAnsi="Arial" w:cs="Arial"/>
          <w:color w:val="0F1419"/>
          <w:sz w:val="32"/>
          <w:szCs w:val="24"/>
          <w:lang w:eastAsia="tr-TR"/>
        </w:rPr>
        <w:t>oluşan ; meyve</w:t>
      </w:r>
      <w:proofErr w:type="gramEnd"/>
      <w:r w:rsidRPr="00B0684E">
        <w:rPr>
          <w:rFonts w:ascii="Arial" w:eastAsia="Times New Roman" w:hAnsi="Arial" w:cs="Arial"/>
          <w:color w:val="0F1419"/>
          <w:sz w:val="32"/>
          <w:szCs w:val="24"/>
          <w:lang w:eastAsia="tr-TR"/>
        </w:rPr>
        <w:t>, sebze, ve tarım sektöründe faaliyet gösteren 26 firma temsilcisi ile gerçekleşen TİAD ziyareti, yeni iş fırsatları geliştirmek amacıyla gerçekleştirildi.</w:t>
      </w:r>
      <w:r w:rsidRPr="00B0684E">
        <w:rPr>
          <w:rFonts w:ascii="Arial" w:eastAsia="Times New Roman" w:hAnsi="Arial" w:cs="Arial"/>
          <w:color w:val="0F1419"/>
          <w:sz w:val="32"/>
          <w:szCs w:val="24"/>
          <w:lang w:eastAsia="tr-TR"/>
        </w:rPr>
        <w:br/>
        <w:t xml:space="preserve">Ziyarete </w:t>
      </w:r>
      <w:proofErr w:type="spellStart"/>
      <w:r w:rsidRPr="00B0684E">
        <w:rPr>
          <w:rFonts w:ascii="Arial" w:eastAsia="Times New Roman" w:hAnsi="Arial" w:cs="Arial"/>
          <w:color w:val="0F1419"/>
          <w:sz w:val="32"/>
          <w:szCs w:val="24"/>
          <w:lang w:eastAsia="tr-TR"/>
        </w:rPr>
        <w:t>TİAD’ı</w:t>
      </w:r>
      <w:proofErr w:type="spellEnd"/>
      <w:r w:rsidRPr="00B0684E">
        <w:rPr>
          <w:rFonts w:ascii="Arial" w:eastAsia="Times New Roman" w:hAnsi="Arial" w:cs="Arial"/>
          <w:color w:val="0F1419"/>
          <w:sz w:val="32"/>
          <w:szCs w:val="24"/>
          <w:lang w:eastAsia="tr-TR"/>
        </w:rPr>
        <w:t xml:space="preserve"> temsilen Başkan Yardımcıları Gürsel </w:t>
      </w:r>
      <w:proofErr w:type="spellStart"/>
      <w:r w:rsidRPr="00B0684E">
        <w:rPr>
          <w:rFonts w:ascii="Arial" w:eastAsia="Times New Roman" w:hAnsi="Arial" w:cs="Arial"/>
          <w:color w:val="0F1419"/>
          <w:sz w:val="32"/>
          <w:szCs w:val="24"/>
          <w:lang w:eastAsia="tr-TR"/>
        </w:rPr>
        <w:t>Öztürkmen</w:t>
      </w:r>
      <w:proofErr w:type="spellEnd"/>
      <w:r w:rsidRPr="00B0684E">
        <w:rPr>
          <w:rFonts w:ascii="Arial" w:eastAsia="Times New Roman" w:hAnsi="Arial" w:cs="Arial"/>
          <w:color w:val="0F1419"/>
          <w:sz w:val="32"/>
          <w:szCs w:val="24"/>
          <w:lang w:eastAsia="tr-TR"/>
        </w:rPr>
        <w:t xml:space="preserve"> ve Hamdi Demirel’in ev sahipliğinde Romanya’da İş Fırsatları hakkında Borsa üyeleri bilgilendirildi.</w:t>
      </w:r>
      <w:r w:rsidRPr="00B0684E">
        <w:rPr>
          <w:rFonts w:ascii="Arial" w:eastAsia="Times New Roman" w:hAnsi="Arial" w:cs="Arial"/>
          <w:color w:val="0F1419"/>
          <w:sz w:val="32"/>
          <w:szCs w:val="24"/>
          <w:lang w:eastAsia="tr-TR"/>
        </w:rPr>
        <w:br/>
      </w:r>
      <w:r w:rsidRPr="00B0684E">
        <w:rPr>
          <w:rFonts w:ascii="Arial" w:eastAsia="Times New Roman" w:hAnsi="Arial" w:cs="Arial"/>
          <w:color w:val="0F1419"/>
          <w:sz w:val="32"/>
          <w:szCs w:val="24"/>
          <w:lang w:eastAsia="tr-TR"/>
        </w:rPr>
        <w:br/>
      </w:r>
      <w:proofErr w:type="gramStart"/>
      <w:r w:rsidRPr="00B0684E">
        <w:rPr>
          <w:rFonts w:ascii="Arial" w:eastAsia="Times New Roman" w:hAnsi="Arial" w:cs="Arial"/>
          <w:color w:val="0F1419"/>
          <w:sz w:val="32"/>
          <w:szCs w:val="24"/>
          <w:lang w:eastAsia="tr-TR"/>
        </w:rPr>
        <w:t>Alıcıların beklentilerini karşılayan ve gıda sektörü için en uygun depolama şartlarını temin eden Su Market Yaş Sebze ve Meyve Hali ziyaretini de gerçekleştiren Tarsus Ticaret Borsası üyeleri, Türkiye sebze ve meyve ihracatçılarının çevre ülkelere açılmalarını ve bu sayede Rusya pazarının dışında Avrupa’ya açılan kapı olarak tabir edilen Su Markette incelemelerde bulundular.</w:t>
      </w:r>
      <w:proofErr w:type="gramEnd"/>
      <w:r w:rsidRPr="00B0684E">
        <w:rPr>
          <w:rFonts w:ascii="Arial" w:eastAsia="Times New Roman" w:hAnsi="Arial" w:cs="Arial"/>
          <w:color w:val="0F1419"/>
          <w:sz w:val="32"/>
          <w:szCs w:val="24"/>
          <w:lang w:eastAsia="tr-TR"/>
        </w:rPr>
        <w:br/>
      </w:r>
      <w:r w:rsidRPr="00B0684E">
        <w:rPr>
          <w:rFonts w:ascii="Arial" w:eastAsia="Times New Roman" w:hAnsi="Arial" w:cs="Arial"/>
          <w:color w:val="0F1419"/>
          <w:sz w:val="32"/>
          <w:szCs w:val="24"/>
          <w:lang w:eastAsia="tr-TR"/>
        </w:rPr>
        <w:br/>
        <w:t xml:space="preserve">Yapılan ziyaretlerin sonunda Ticaret Borsası Yönetim Kurulu Başkanı Mustafa Teke, Türk İş Adamları Derneği (Romanya) – TİAD ve Su Market yetkililerine </w:t>
      </w:r>
      <w:proofErr w:type="gramStart"/>
      <w:r w:rsidRPr="00B0684E">
        <w:rPr>
          <w:rFonts w:ascii="Arial" w:eastAsia="Times New Roman" w:hAnsi="Arial" w:cs="Arial"/>
          <w:color w:val="0F1419"/>
          <w:sz w:val="32"/>
          <w:szCs w:val="24"/>
          <w:lang w:eastAsia="tr-TR"/>
        </w:rPr>
        <w:t>plaket</w:t>
      </w:r>
      <w:proofErr w:type="gramEnd"/>
      <w:r w:rsidRPr="00B0684E">
        <w:rPr>
          <w:rFonts w:ascii="Arial" w:eastAsia="Times New Roman" w:hAnsi="Arial" w:cs="Arial"/>
          <w:color w:val="0F1419"/>
          <w:sz w:val="32"/>
          <w:szCs w:val="24"/>
          <w:lang w:eastAsia="tr-TR"/>
        </w:rPr>
        <w:t xml:space="preserve"> verdi.</w:t>
      </w:r>
    </w:p>
    <w:p w:rsidR="00F34CDF" w:rsidRDefault="00F34CDF"/>
    <w:sectPr w:rsidR="00F34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20A4A"/>
    <w:multiLevelType w:val="multilevel"/>
    <w:tmpl w:val="ED6E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4E"/>
    <w:rsid w:val="00B0684E"/>
    <w:rsid w:val="00F34C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2A409-4F4C-4314-AF47-D26F5F7D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B068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0684E"/>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230776">
      <w:bodyDiv w:val="1"/>
      <w:marLeft w:val="0"/>
      <w:marRight w:val="0"/>
      <w:marTop w:val="0"/>
      <w:marBottom w:val="0"/>
      <w:divBdr>
        <w:top w:val="none" w:sz="0" w:space="0" w:color="auto"/>
        <w:left w:val="none" w:sz="0" w:space="0" w:color="auto"/>
        <w:bottom w:val="none" w:sz="0" w:space="0" w:color="auto"/>
        <w:right w:val="none" w:sz="0" w:space="0" w:color="auto"/>
      </w:divBdr>
      <w:divsChild>
        <w:div w:id="139881618">
          <w:marLeft w:val="0"/>
          <w:marRight w:val="0"/>
          <w:marTop w:val="0"/>
          <w:marBottom w:val="300"/>
          <w:divBdr>
            <w:top w:val="none" w:sz="0" w:space="0" w:color="auto"/>
            <w:left w:val="none" w:sz="0" w:space="0" w:color="auto"/>
            <w:bottom w:val="none" w:sz="0" w:space="0" w:color="auto"/>
            <w:right w:val="none" w:sz="0" w:space="0" w:color="auto"/>
          </w:divBdr>
          <w:divsChild>
            <w:div w:id="833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2023-11-08T13:26:00Z</dcterms:created>
  <dcterms:modified xsi:type="dcterms:W3CDTF">2023-11-08T13:27:00Z</dcterms:modified>
</cp:coreProperties>
</file>